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2B7659">
              <w:rPr>
                <w:rFonts w:ascii="Arial Hebrew Scholar" w:hAnsi="Arial Hebrew Scholar" w:cs="Arial Hebrew Scholar"/>
                <w:b/>
                <w:szCs w:val="28"/>
              </w:rPr>
              <w:t xml:space="preserve"> 8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EF5265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 w:rsidR="002B7659">
              <w:rPr>
                <w:rFonts w:ascii="Arial Hebrew Scholar" w:hAnsi="Arial Hebrew Scholar" w:cs="Arial Hebrew Scholar"/>
                <w:b/>
                <w:szCs w:val="28"/>
              </w:rPr>
              <w:t>: primera quincena de febrero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2B7659" w:rsidRPr="007D333C" w:rsidRDefault="00CE74BD" w:rsidP="002B7659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="002B7659">
              <w:rPr>
                <w:rFonts w:ascii="Arial" w:hAnsi="Arial" w:cs="Arial"/>
                <w:color w:val="000000"/>
                <w:sz w:val="19"/>
                <w:szCs w:val="19"/>
              </w:rPr>
              <w:t>del reportaje</w:t>
            </w:r>
            <w:r w:rsidR="002B7659" w:rsidRPr="007D333C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="002B7659">
              <w:rPr>
                <w:rFonts w:ascii="Arial" w:hAnsi="Arial" w:cs="Arial"/>
                <w:bCs/>
                <w:i/>
                <w:sz w:val="19"/>
                <w:szCs w:val="19"/>
              </w:rPr>
              <w:t>Perdido vestido de novia.</w:t>
            </w:r>
          </w:p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2B7659" w:rsidP="002B765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>econocer la estructura, identificar</w:t>
            </w:r>
            <w:r w:rsidRPr="00530DDE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los temas y las características del reportaje</w:t>
            </w:r>
            <w:r>
              <w:rPr>
                <w:rFonts w:ascii="Arial" w:hAnsi="Arial" w:cs="Arial"/>
                <w:sz w:val="19"/>
                <w:szCs w:val="19"/>
              </w:rPr>
              <w:t>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2B7659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Analizar </w:t>
            </w:r>
            <w:r>
              <w:rPr>
                <w:rFonts w:ascii="Arial" w:hAnsi="Arial" w:cs="Arial"/>
                <w:sz w:val="19"/>
                <w:szCs w:val="19"/>
              </w:rPr>
              <w:t>la estructura, identificar</w:t>
            </w:r>
            <w:r w:rsidRPr="00530DDE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los temas y las características del reportaje, interpretar el título, explicar las expresiones que se utilizan, comentar el contenido</w:t>
            </w:r>
            <w:r w:rsidRPr="000B76C7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y resumirlo</w:t>
            </w: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2B765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</w:t>
            </w:r>
            <w:r w:rsidR="002B7659">
              <w:rPr>
                <w:rFonts w:ascii="Calibri" w:eastAsia="Times New Roman" w:hAnsi="Calibri" w:cs="Times New Roman"/>
                <w:sz w:val="16"/>
                <w:szCs w:val="16"/>
              </w:rPr>
              <w:t>ma principal recogido en el reportaje.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2B765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o en </w:t>
            </w:r>
            <w:proofErr w:type="gramStart"/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la</w:t>
            </w:r>
            <w:proofErr w:type="gramEnd"/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2B7659">
              <w:rPr>
                <w:rFonts w:ascii="Calibri" w:eastAsia="Times New Roman" w:hAnsi="Calibri" w:cs="Times New Roman"/>
                <w:sz w:val="16"/>
                <w:szCs w:val="16"/>
              </w:rPr>
              <w:t xml:space="preserve">reportaje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y su estructura y anticipa hipótesis.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E96C28" w:rsidP="00441F4C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Recursos literarios. Metáfora, hipérbole y personificación.</w:t>
            </w:r>
            <w:r w:rsidR="00DF4300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92151"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614C5" w:rsidRDefault="00E96C28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Recocer los diversos recursos literarios de un texto.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E96C28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 los recursos literarios de metáfora, hipérbole y personificación que dotan al texto de belleza literaria.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E96C28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concepto de recurso literario y su importancia en la lírica.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E96C28" w:rsidP="00E96C2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 la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metáfora dentro de los textos.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</w:t>
            </w: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E96C28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 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la m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etáfora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y personificación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dentro de los textos.   </w:t>
            </w: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E96C28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 la m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etáfora,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personificación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e hipérbole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en los textos literarios y su valor.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DD53C8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 verbo. Estructura y conjugaciones.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morfológicamente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verbos del modo indicativo.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verbos del modo indicativo, atendiendo a la persona, número, modo y tiempo.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verbos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DF7A96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verbos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dentro de 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textos y los clasifica según su conjugación.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DD53C8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verbos  dentro de los textos y los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clasifica según su conjugación y modo.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DD53C8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verbos  dentro de los textos y los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clasifica según su conjugación, tiempo y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modo.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Default="00DD53C8" w:rsidP="00CE74BD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 prefijo.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Reconocer  </w:t>
            </w:r>
            <w:r w:rsidR="00827C51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palabras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 xml:space="preserve">que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 se forman añadiendo prefijos.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D1A2C" w:rsidRDefault="00827C5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e identifica las palabras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derivadas formadas a partir de prefijos.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A9783F" w:rsidRDefault="00E5702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término de prefijo.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A9783F" w:rsidRDefault="00DD53C8" w:rsidP="00E5702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término de prefijo y palabra derivada.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A9783F" w:rsidRDefault="00DD53C8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términ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o de prefijo y palabra derivada y los clasifica según su significado.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A9783F" w:rsidRDefault="00DD53C8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término de prefijo y palabra derivada y los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clasifica según su significado, empleándolos para ampliar su campo léxico.</w:t>
            </w:r>
          </w:p>
        </w:tc>
      </w:tr>
      <w:tr w:rsidR="005C27DB" w:rsidTr="003643C9">
        <w:trPr>
          <w:trHeight w:val="688"/>
        </w:trPr>
        <w:tc>
          <w:tcPr>
            <w:tcW w:w="2063" w:type="dxa"/>
          </w:tcPr>
          <w:p w:rsidR="002744D8" w:rsidRPr="00FB1D9C" w:rsidRDefault="002744D8" w:rsidP="002744D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E</w:t>
            </w:r>
            <w:r>
              <w:rPr>
                <w:rFonts w:ascii="Arial" w:hAnsi="Arial" w:cs="Arial"/>
                <w:bCs/>
                <w:sz w:val="19"/>
                <w:szCs w:val="19"/>
              </w:rPr>
              <w:t>l guion para partir palabras.</w:t>
            </w:r>
          </w:p>
          <w:p w:rsidR="005C27DB" w:rsidRPr="001614C5" w:rsidRDefault="005C27DB" w:rsidP="005C27DB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5C27DB" w:rsidRPr="001614C5" w:rsidRDefault="005C27DB" w:rsidP="002744D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Escribir correctamente  palabras </w:t>
            </w:r>
            <w:r w:rsidR="002744D8">
              <w:rPr>
                <w:rFonts w:ascii="Arial" w:hAnsi="Arial" w:cs="Arial"/>
                <w:sz w:val="19"/>
                <w:szCs w:val="19"/>
              </w:rPr>
              <w:t>al final del párrafo.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C27DB" w:rsidRPr="001614C5" w:rsidRDefault="005C27DB" w:rsidP="002744D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 xml:space="preserve">Utiliza correctamente </w:t>
            </w:r>
            <w:r w:rsidR="002744D8">
              <w:rPr>
                <w:rFonts w:ascii="Arial" w:hAnsi="Arial" w:cs="Arial"/>
                <w:color w:val="000000"/>
                <w:sz w:val="19"/>
                <w:szCs w:val="19"/>
              </w:rPr>
              <w:t>el guion para partir palabras al final de una línea o párrafo.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5C27DB" w:rsidRPr="001614C5" w:rsidRDefault="005C27DB" w:rsidP="002744D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las reglas de </w:t>
            </w:r>
            <w:r w:rsidR="002744D8">
              <w:rPr>
                <w:rFonts w:ascii="Calibri" w:eastAsia="Times New Roman" w:hAnsi="Calibri" w:cs="Times New Roman"/>
                <w:sz w:val="16"/>
                <w:szCs w:val="16"/>
              </w:rPr>
              <w:t>relativas al uso del guion para partir palabras.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C27DB" w:rsidRPr="001614C5" w:rsidRDefault="002744D8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algunas veces correctamente las palabras por sílabas al final de la línea.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C27DB" w:rsidRPr="001614C5" w:rsidRDefault="002744D8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Divide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casi siempre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correctamente las palabras por sílabas al final de la línea.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C27DB" w:rsidRPr="001614C5" w:rsidRDefault="002744D8" w:rsidP="002744D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Siempre d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ivide correctamente las palabras por sílabas al final de la línea.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927C0A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</w:t>
            </w:r>
            <w:r w:rsidR="00927C0A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recursos literarios de un poema, para lo que emplearemos varios ejemplos que pegarán en el cuaderno señalando de rojo sus características concretas.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927C0A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Significatividad,</w:t>
            </w:r>
          </w:p>
        </w:tc>
        <w:tc>
          <w:tcPr>
            <w:tcW w:w="2675" w:type="dxa"/>
            <w:vAlign w:val="center"/>
          </w:tcPr>
          <w:p w:rsidR="00C92151" w:rsidRDefault="00C92151" w:rsidP="00927C0A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  <w:p w:rsidR="00927C0A" w:rsidRPr="00890497" w:rsidRDefault="00927C0A" w:rsidP="00927C0A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927C0A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Memoriza </w:t>
            </w:r>
            <w:r w:rsidR="00927C0A">
              <w:rPr>
                <w:rFonts w:eastAsia="Times New Roman" w:cstheme="minorHAnsi"/>
                <w:sz w:val="16"/>
                <w:szCs w:val="16"/>
              </w:rPr>
              <w:t xml:space="preserve">el concepto del verbo, así como la persona, número, tiempo y modo al que pertenece </w:t>
            </w:r>
            <w:r>
              <w:rPr>
                <w:rFonts w:eastAsia="Times New Roman" w:cstheme="minorHAnsi"/>
                <w:sz w:val="16"/>
                <w:szCs w:val="16"/>
              </w:rPr>
              <w:t xml:space="preserve"> través de canciones y realiza su análisis morfológico siguiendo las instrucciones dadas en la hoja de apuntes.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B72254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parejas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Default="00927C0A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Dividir por sílabas palabras que hayamos trabajado anteriormente con </w:t>
            </w:r>
            <w:r w:rsidR="00E57021">
              <w:rPr>
                <w:rFonts w:eastAsia="Times New Roman" w:cstheme="minorHAnsi"/>
                <w:sz w:val="16"/>
                <w:szCs w:val="16"/>
              </w:rPr>
              <w:t xml:space="preserve">el método </w:t>
            </w:r>
            <w:proofErr w:type="spellStart"/>
            <w:r w:rsidR="00E57021">
              <w:rPr>
                <w:rFonts w:eastAsia="Times New Roman" w:cstheme="minorHAnsi"/>
                <w:sz w:val="16"/>
                <w:szCs w:val="16"/>
              </w:rPr>
              <w:t>Yalde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 xml:space="preserve"> para su superación al final de la línea</w:t>
            </w:r>
            <w:r w:rsidR="00E57021">
              <w:rPr>
                <w:rFonts w:eastAsia="Times New Roman" w:cstheme="minorHAnsi"/>
                <w:sz w:val="16"/>
                <w:szCs w:val="16"/>
              </w:rPr>
              <w:t xml:space="preserve"> y realización de ejercicios del libro de texto.</w:t>
            </w:r>
          </w:p>
          <w:p w:rsidR="00E57021" w:rsidRPr="00414BC7" w:rsidRDefault="00E57021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Pr="00414BC7" w:rsidRDefault="00E5702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Dictados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Individual/grupal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Pr="00414BC7" w:rsidRDefault="00927C0A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Domino de prefijos para crear nuevas palabras con sus respectivos significados.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E57021" w:rsidRPr="00890497" w:rsidRDefault="00927C0A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Funcionalidad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E57021" w:rsidRPr="00890497" w:rsidRDefault="00927C0A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Parejas.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927C0A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relacionados con los </w:t>
            </w:r>
            <w:r w:rsidR="00927C0A">
              <w:rPr>
                <w:rFonts w:ascii="Calibri" w:eastAsia="Times New Roman" w:hAnsi="Calibri" w:cs="Times New Roman"/>
                <w:sz w:val="16"/>
                <w:szCs w:val="16"/>
              </w:rPr>
              <w:t>prefijos.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927C0A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del Word para </w:t>
            </w:r>
            <w:r w:rsidR="00927C0A">
              <w:rPr>
                <w:rFonts w:ascii="Calibri" w:eastAsia="Times New Roman" w:hAnsi="Calibri" w:cs="Times New Roman"/>
                <w:sz w:val="16"/>
                <w:szCs w:val="16"/>
              </w:rPr>
              <w:t>buscar los recursos literarios más significativos de la poesía.</w:t>
            </w:r>
            <w:bookmarkStart w:id="0" w:name="_GoBack"/>
            <w:bookmarkEnd w:id="0"/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Default="00864013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lastRenderedPageBreak/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>Para poder hacer la media hay que 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2744D8"/>
    <w:rsid w:val="002B7659"/>
    <w:rsid w:val="00441F4C"/>
    <w:rsid w:val="00566327"/>
    <w:rsid w:val="005A10C8"/>
    <w:rsid w:val="005C27DB"/>
    <w:rsid w:val="00827C51"/>
    <w:rsid w:val="00864013"/>
    <w:rsid w:val="00927C0A"/>
    <w:rsid w:val="00C92151"/>
    <w:rsid w:val="00CE74BD"/>
    <w:rsid w:val="00DD53C8"/>
    <w:rsid w:val="00DE22D5"/>
    <w:rsid w:val="00DF4300"/>
    <w:rsid w:val="00DF7A96"/>
    <w:rsid w:val="00E57021"/>
    <w:rsid w:val="00E66BE6"/>
    <w:rsid w:val="00E924A5"/>
    <w:rsid w:val="00E96C28"/>
    <w:rsid w:val="00EF5265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935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7</cp:revision>
  <dcterms:created xsi:type="dcterms:W3CDTF">2021-09-28T18:05:00Z</dcterms:created>
  <dcterms:modified xsi:type="dcterms:W3CDTF">2021-09-28T18:22:00Z</dcterms:modified>
</cp:coreProperties>
</file>